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"قلعة برقوق" لا تزال شامخة تحمي خان يونس منذ 600 عام</w:t>
      </w:r>
    </w:p>
    <w:p>
      <w:pPr>
        <w:pStyle w:val="rtlJustify"/>
      </w:pPr>
      <w:r>
        <w:rPr>
          <w:rFonts w:ascii="Traditional Arabic" w:hAnsi="Traditional Arabic" w:eastAsia="Traditional Arabic" w:cs="Traditional Arabic"/>
          <w:sz w:val="28"/>
          <w:szCs w:val="28"/>
          <w:rtl/>
        </w:rPr>
        <w:t xml:space="preserve">على الرغم من مرور أكثر من 600 سنة فإن خان الأمير يونس أو ما يعرف باسم "قلعة برقوق" لا تزال صامدة شامخة تحمي مدينة خان يونس الساحلية جنوبي قطاع غزة رغم ما تعرضت له من دمار واعتداءات.</w:t>
      </w:r>
    </w:p>
    <w:p>
      <w:pPr>
        <w:pStyle w:val="rtlJustify"/>
      </w:pPr>
      <w:r>
        <w:rPr>
          <w:rFonts w:ascii="Traditional Arabic" w:hAnsi="Traditional Arabic" w:eastAsia="Traditional Arabic" w:cs="Traditional Arabic"/>
          <w:sz w:val="28"/>
          <w:szCs w:val="28"/>
          <w:rtl/>
        </w:rPr>
        <w:t xml:space="preserve">فقبل أكثر من 600 عام أنشأ أحد سلاطين المماليك هذه القلعة الحصينة لحماية التجار وتأمين سلامة الطريق البرية التي كانت تربط بين مصر وبلاد الشام وتقع جنوبي قطاع غزة.</w:t>
      </w:r>
    </w:p>
    <w:p>
      <w:pPr>
        <w:pStyle w:val="rtlJustify"/>
      </w:pPr>
      <w:r>
        <w:rPr>
          <w:rFonts w:ascii="Traditional Arabic" w:hAnsi="Traditional Arabic" w:eastAsia="Traditional Arabic" w:cs="Traditional Arabic"/>
          <w:sz w:val="28"/>
          <w:szCs w:val="28"/>
          <w:rtl/>
        </w:rPr>
        <w:t xml:space="preserve">ولا تزال هذه القلعة أو الخان التي تقع وسط مدينة خان يونس جنوبي قطاع غزة وتحمل اسم "خان الأمير يونس" أو "قلعة برقوق"، وهي من أبرز المعالم التاريخية للمدينة الساحلية شامخة وشاهدة على التطور الحضاري والثقافي لها عبر العصور.</w:t>
      </w:r>
    </w:p>
    <w:p>
      <w:pPr>
        <w:pStyle w:val="rtlJustify"/>
      </w:pPr>
      <w:r>
        <w:rPr>
          <w:rFonts w:ascii="Traditional Arabic" w:hAnsi="Traditional Arabic" w:eastAsia="Traditional Arabic" w:cs="Traditional Arabic"/>
          <w:sz w:val="28"/>
          <w:szCs w:val="28"/>
          <w:rtl/>
        </w:rPr>
        <w:t xml:space="preserve">وأكد الدكتور أيمن حسونة الذي يحمل درجة الدكتوراه في علم الآثار القديمة، وأستاذ مساعد في قسم التاريخ والآثار في الجامعة الإسلامية بغزة أن مدينة خان يونس وهي ثاني أكبر مدن قطاع غزة نشأت على أنقاض مدينة قديمة، عرفت باسم "جنيس".</w:t>
      </w:r>
    </w:p>
    <w:p>
      <w:pPr>
        <w:pStyle w:val="rtlJustify"/>
      </w:pPr>
      <w:r>
        <w:rPr>
          <w:rFonts w:ascii="Traditional Arabic" w:hAnsi="Traditional Arabic" w:eastAsia="Traditional Arabic" w:cs="Traditional Arabic"/>
          <w:sz w:val="28"/>
          <w:szCs w:val="28"/>
          <w:rtl/>
        </w:rPr>
        <w:t xml:space="preserve">وقال حسونة لـ "عربي21": "مدينة خان يونس الحالية مدينة حديثة النشأة، بنيت في عهد المماليك، حيث ازدهرت التجارة العالمية قديماً عبر دولة المماليك في المشرق العربي، وكان الهدف من بنائها هو حماية خطوط المواصلات العسكرية وقوافل التجارة بين مصر وبلاد الشام زمن المماليك".</w:t>
      </w:r>
    </w:p>
    <w:p>
      <w:pPr>
        <w:pStyle w:val="rtlJustify"/>
      </w:pPr>
      <w:r>
        <w:rPr>
          <w:rFonts w:ascii="Traditional Arabic" w:hAnsi="Traditional Arabic" w:eastAsia="Traditional Arabic" w:cs="Traditional Arabic"/>
          <w:sz w:val="28"/>
          <w:szCs w:val="28"/>
          <w:rtl/>
        </w:rPr>
        <w:t xml:space="preserve">وعن أصل تسمية المدينة بهذا الاسم أوضح حسونة أن اسمها يتكون من كلمتين: الأولى "خان" بمعنى "فندق"، والثانية "يونس" نسبة إلى الأمير يونس النوروزي الداودار.</w:t>
      </w:r>
    </w:p>
    <w:p>
      <w:pPr>
        <w:pStyle w:val="rtlJustify"/>
      </w:pPr>
      <w:r>
        <w:rPr>
          <w:rFonts w:ascii="Traditional Arabic" w:hAnsi="Traditional Arabic" w:eastAsia="Traditional Arabic" w:cs="Traditional Arabic"/>
          <w:sz w:val="28"/>
          <w:szCs w:val="28"/>
          <w:rtl/>
        </w:rPr>
        <w:t xml:space="preserve">وأشار حسونة إلى أن السلطان المملوكي "برقوق"، أرسل حامل أختامه، الأمير يونس النوروزي الداودار لبناء قلعة، وتم بناء القلعة التي تحمل اسم برقوق (منقوش على بوابتها 789 هـ الموافق 1387م).</w:t>
      </w:r>
    </w:p>
    <w:p>
      <w:pPr>
        <w:pStyle w:val="rtlJustify"/>
      </w:pPr>
      <w:r>
        <w:rPr>
          <w:rFonts w:ascii="Traditional Arabic" w:hAnsi="Traditional Arabic" w:eastAsia="Traditional Arabic" w:cs="Traditional Arabic"/>
          <w:sz w:val="28"/>
          <w:szCs w:val="28"/>
          <w:rtl/>
        </w:rPr>
        <w:t xml:space="preserve">وأوضح أنه بعد بناء هذه القلعة توجه الكثير من السكان للاستقرار بجواره لتصبح بعد ذلك مدينة خان يونس مدينة كبيرة تلعب دورا هاما في طريق التجارة الرابط بين مصر وبلاد الشام.</w:t>
      </w:r>
    </w:p>
    <w:p>
      <w:pPr>
        <w:pStyle w:val="rtlJustify"/>
      </w:pPr>
      <w:r>
        <w:rPr>
          <w:rFonts w:ascii="Traditional Arabic" w:hAnsi="Traditional Arabic" w:eastAsia="Traditional Arabic" w:cs="Traditional Arabic"/>
          <w:sz w:val="28"/>
          <w:szCs w:val="28"/>
          <w:rtl/>
        </w:rPr>
        <w:t xml:space="preserve">وأكد حسونة أن هذه المدينة بوصفها مدينة قديمة بها العديد من المواقع الأثرية التي يعود معظمها إلى العصر البرونزي مرورا بالفترة الرومانية والبيزنطية، ولكن كانت بشكل محدود سرعان ما تندثر هذه المستوطنات السكنية.</w:t>
      </w:r>
    </w:p>
    <w:p>
      <w:pPr>
        <w:pStyle w:val="rtlJustify"/>
      </w:pPr>
      <w:r>
        <w:rPr>
          <w:rFonts w:ascii="Traditional Arabic" w:hAnsi="Traditional Arabic" w:eastAsia="Traditional Arabic" w:cs="Traditional Arabic"/>
          <w:sz w:val="28"/>
          <w:szCs w:val="28"/>
          <w:rtl/>
        </w:rPr>
        <w:t xml:space="preserve">وأشار إلى أن من أهم المواقع الرومانية التي ورد ذكرها في الخرائط الرومانية القديمة "سوق مازن".</w:t>
      </w:r>
    </w:p>
    <w:p>
      <w:pPr>
        <w:pStyle w:val="rtlJustify"/>
      </w:pPr>
      <w:r>
        <w:rPr>
          <w:rFonts w:ascii="Traditional Arabic" w:hAnsi="Traditional Arabic" w:eastAsia="Traditional Arabic" w:cs="Traditional Arabic"/>
          <w:sz w:val="28"/>
          <w:szCs w:val="28"/>
          <w:rtl/>
        </w:rPr>
        <w:t xml:space="preserve">وأوضح أن الخان مربع الشكل يبلغ طول ضلعه حوالي 72 مترا، أما عرض الأنقاض المتبقية منه عند المدخل فيبلغ حوالي 11,50 مترا، وهو محصن من أركانه الأربعة بتحصينات دفاعية عبارة عن أبراج دائرية وهو مبني بالحجر الرملي والرخام كما يحتوي على تفاصيل معمارية أخرى غاية في الدقة وفن العمارة المملوكي كالشرفات المسننة والأقواس وغيرها.</w:t>
      </w:r>
    </w:p>
    <w:p>
      <w:pPr>
        <w:pStyle w:val="rtlJustify"/>
      </w:pPr>
      <w:r>
        <w:rPr>
          <w:rFonts w:ascii="Traditional Arabic" w:hAnsi="Traditional Arabic" w:eastAsia="Traditional Arabic" w:cs="Traditional Arabic"/>
          <w:sz w:val="28"/>
          <w:szCs w:val="28"/>
          <w:rtl/>
        </w:rPr>
        <w:t xml:space="preserve">ويتكون الخان بحسب حسونة من طابقين، الطابق السفلي للحيوانات والدكاكين ومستودعات تخزين البضائع والطابق العلوي فيه غرف لاستراحة ونزل الضيوف من المسافرين والتجار، كما يحتوي الخان على مسجد لا تزال مئذنته قائمة إلى اليوم على الرغم مما أصابها من تدمير، أما المسجد فهو عبارة عن غرفة مغطاة بقبة أصابها التلف أيضا.</w:t>
      </w:r>
    </w:p>
    <w:p>
      <w:pPr>
        <w:pStyle w:val="rtlJustify"/>
      </w:pPr>
      <w:r>
        <w:rPr>
          <w:rFonts w:ascii="Traditional Arabic" w:hAnsi="Traditional Arabic" w:eastAsia="Traditional Arabic" w:cs="Traditional Arabic"/>
          <w:sz w:val="28"/>
          <w:szCs w:val="28"/>
          <w:rtl/>
        </w:rPr>
        <w:t xml:space="preserve">وشدد على أن الخان احتوى على عناصر واستحكامات دفاعية متعددة كالأسوار الخارجية السميكة والأبراج وفتحات لرمي السهام ومساطب لقذف اللهب فوق المداخل وما زال بالإمكان رؤية هذه العناصر المعمارية حتى اليوم.</w:t>
      </w:r>
    </w:p>
    <w:p>
      <w:pPr>
        <w:pStyle w:val="rtlJustify"/>
      </w:pPr>
      <w:r>
        <w:rPr>
          <w:rFonts w:ascii="Traditional Arabic" w:hAnsi="Traditional Arabic" w:eastAsia="Traditional Arabic" w:cs="Traditional Arabic"/>
          <w:sz w:val="28"/>
          <w:szCs w:val="28"/>
          <w:rtl/>
        </w:rPr>
        <w:t xml:space="preserve">وقال حسونة: "إن هذا النوع من التحصينات الدفاعية يميز الخانات المبنية على الطرق التجارية عن الخانات المبنية داخل المدن التي بدورها تكون محصنة بأسوار واستحكامات دفاعية لحماية المدينة بأسرها وفي ضمنها الخانات".</w:t>
      </w:r>
    </w:p>
    <w:p>
      <w:pPr>
        <w:pStyle w:val="rtlJustify"/>
      </w:pPr>
      <w:r>
        <w:rPr>
          <w:rFonts w:ascii="Traditional Arabic" w:hAnsi="Traditional Arabic" w:eastAsia="Traditional Arabic" w:cs="Traditional Arabic"/>
          <w:sz w:val="28"/>
          <w:szCs w:val="28"/>
          <w:rtl/>
        </w:rPr>
        <w:t xml:space="preserve">وأضاف: "لعل دفاعات خان الأمير يونس الجيدة أهلته ليكون قلعة عسكرية أيضا في الفترات اللاحقة لا سيما في الحقبة العثمانية حيث استخدم هذا الخان في القرن الأول من عمر الإمبراطورية العثمانية (القرن السادس عشر الميلادي) مكتبا لجمع الضرائب".</w:t>
      </w:r>
    </w:p>
    <w:p>
      <w:pPr>
        <w:pStyle w:val="rtlJustify"/>
      </w:pPr>
      <w:r>
        <w:rPr>
          <w:rFonts w:ascii="Traditional Arabic" w:hAnsi="Traditional Arabic" w:eastAsia="Traditional Arabic" w:cs="Traditional Arabic"/>
          <w:sz w:val="28"/>
          <w:szCs w:val="28"/>
          <w:rtl/>
        </w:rPr>
        <w:t xml:space="preserve">وقد زار الكثير من الرحالة العرب والغربيين مدينة خان يونس، وخانها الشهير، وقد وصفوه بأنه أفضل خان على الطريق القديم بين مصر وفلسطين، كما زاره الرحالة الألماني (شوماخر) عام 1866م. بحسب هيام البيطار الباحثة في التاريخ والآثار.</w:t>
      </w:r>
    </w:p>
    <w:p>
      <w:pPr>
        <w:pStyle w:val="rtlJustify"/>
      </w:pPr>
      <w:r>
        <w:rPr>
          <w:rFonts w:ascii="Traditional Arabic" w:hAnsi="Traditional Arabic" w:eastAsia="Traditional Arabic" w:cs="Traditional Arabic"/>
          <w:sz w:val="28"/>
          <w:szCs w:val="28"/>
          <w:rtl/>
        </w:rPr>
        <w:t xml:space="preserve">وقالت البيطار لـ "عربي21": "في القرن الأول من العصر العثماني ـ أي القرن السادس عشر الميلادي ـ استخدم الخان كمكتب للضرائب، ولكن دفاعات الخان الجيدة، والتي قام العثمانيون بزيادتها أهلته ليكون قلعة عسكرية خلال الفترة اللاحقة من عمر الدولة العثمانية".وأكدت أن الخان يتكون من صحن تتوسطه بركة ماء، تطل عليه غرف مسقوفة، ومكونة من طابقين أُعدت لاستراحة ونوم التجار، في الطابق العلوي، ومخازن بضاعة وإسطبلات في الطابق السفلي.</w:t>
      </w:r>
    </w:p>
    <w:p>
      <w:pPr>
        <w:pStyle w:val="rtlJustify"/>
      </w:pPr>
      <w:r>
        <w:rPr>
          <w:rFonts w:ascii="Traditional Arabic" w:hAnsi="Traditional Arabic" w:eastAsia="Traditional Arabic" w:cs="Traditional Arabic"/>
          <w:sz w:val="28"/>
          <w:szCs w:val="28"/>
          <w:rtl/>
        </w:rPr>
        <w:t xml:space="preserve">وأوضحت البيطار أن الجزء الأكبر من هذا الخان تعرض للاندثار، ولم يبق سوى الجزء الأكبر من الواجهة الشمالية الغربية، وجزء من الواجهة الجنوبية الغربية وبها المدخل.</w:t>
      </w:r>
    </w:p>
    <w:p>
      <w:pPr>
        <w:pStyle w:val="rtlJustify"/>
      </w:pPr>
      <w:r>
        <w:rPr>
          <w:rFonts w:ascii="Traditional Arabic" w:hAnsi="Traditional Arabic" w:eastAsia="Traditional Arabic" w:cs="Traditional Arabic"/>
          <w:sz w:val="28"/>
          <w:szCs w:val="28"/>
          <w:rtl/>
        </w:rPr>
        <w:t xml:space="preserve">وقالت: "على جانبي المدخل من أعلى يوجد رنك السلطان الظاهر برقوق يتوسط رنكين للأمير يونس النوروزي، وهو رنك الدواة والكأس، وهما يشيران إلى المهن التي كان يشغلها الأمير يونس، حيث كان يشغل منصب الساقي وكذلك منصب الداودار".</w:t>
      </w:r>
    </w:p>
    <w:p>
      <w:pPr>
        <w:pStyle w:val="rtlJustify"/>
      </w:pPr>
      <w:r>
        <w:rPr>
          <w:rFonts w:ascii="Traditional Arabic" w:hAnsi="Traditional Arabic" w:eastAsia="Traditional Arabic" w:cs="Traditional Arabic"/>
          <w:sz w:val="28"/>
          <w:szCs w:val="28"/>
          <w:rtl/>
        </w:rPr>
        <w:t xml:space="preserve">وأكد رئيس جمعية القلعة لحماية التراث في خان يونس محمد يحيى الفرا أن القلعة تعرضت للتدمير والتخريب.</w:t>
      </w:r>
    </w:p>
    <w:p>
      <w:pPr>
        <w:pStyle w:val="rtlJustify"/>
      </w:pPr>
      <w:r>
        <w:rPr>
          <w:rFonts w:ascii="Traditional Arabic" w:hAnsi="Traditional Arabic" w:eastAsia="Traditional Arabic" w:cs="Traditional Arabic"/>
          <w:sz w:val="28"/>
          <w:szCs w:val="28"/>
          <w:rtl/>
        </w:rPr>
        <w:t xml:space="preserve">وأوضح الفرا في حديث لـ "عربي21" أن الأسطول البريطاني في البحر المتوسط قصف القلعة في الحرب العالمية الأولى حيث كان الأتراك قد اتخذوها كقلعة حربية للدفاع عن المدينة، وتضررت جراء هذا القصف المئذنة والقبة.</w:t>
      </w:r>
    </w:p>
    <w:p>
      <w:pPr>
        <w:pStyle w:val="rtlJustify"/>
      </w:pPr>
      <w:r>
        <w:rPr>
          <w:rFonts w:ascii="Traditional Arabic" w:hAnsi="Traditional Arabic" w:eastAsia="Traditional Arabic" w:cs="Traditional Arabic"/>
          <w:sz w:val="28"/>
          <w:szCs w:val="28"/>
          <w:rtl/>
        </w:rPr>
        <w:t xml:space="preserve">وقال: "بعد احتلال الأرض الفلسطينية عام 1967، سعى الاحتلال الإسرائيلي إلى تدمير كل أثر إسلامي وعربي وطمس المعالم التاريخية حيث وضع خطة ممنهجة ومبرمجة لهدم القلعة، لإخفاء معالمها الإسلامية، وذلك بالسماح للتعديات بأيد فلسطينية".</w:t>
      </w:r>
    </w:p>
    <w:p>
      <w:pPr>
        <w:pStyle w:val="rtlJustify"/>
      </w:pPr>
      <w:r>
        <w:rPr>
          <w:rFonts w:ascii="Traditional Arabic" w:hAnsi="Traditional Arabic" w:eastAsia="Traditional Arabic" w:cs="Traditional Arabic"/>
          <w:sz w:val="28"/>
          <w:szCs w:val="28"/>
          <w:rtl/>
        </w:rPr>
        <w:t xml:space="preserve">وبحسب الفرا فقد شهدت الساحة الأمامية للقلعة أحداثا كبيرة، منها مجزرة عام 1956 التي ارتكبها جنود الاحتلال الإسرائيلي، وراح ضحيتها العشرات من أهالي خان يونس، وتحولت الساحة ‏إلى ساحة شهيرة ومحطة جذب من قبل المؤسسات الأهلية والحكومية لإقامة المهرجانات والاحتفالات الوطنية والشعبية.</w:t>
      </w:r>
    </w:p>
    <w:p>
      <w:pPr>
        <w:pStyle w:val="rtlJustify"/>
      </w:pPr>
      <w:r>
        <w:rPr>
          <w:rFonts w:ascii="Traditional Arabic" w:hAnsi="Traditional Arabic" w:eastAsia="Traditional Arabic" w:cs="Traditional Arabic"/>
          <w:sz w:val="28"/>
          <w:szCs w:val="28"/>
          <w:rtl/>
        </w:rPr>
        <w:t xml:space="preserve">وأوضح المؤرخ الفلسطيني سليم المبيض أن مؤسس القلعة (الأمير يونس) قُتل غدرا في نفس العام الذي أنشأ فيه القلعة، ليلحق بعد ذلك بالقلعة تاريخ من الجور، مرة بظلم العدوان وآخر من ذوي القربى.</w:t>
      </w:r>
    </w:p>
    <w:p>
      <w:pPr>
        <w:pStyle w:val="rtlJustify"/>
      </w:pPr>
      <w:r>
        <w:rPr>
          <w:rFonts w:ascii="Traditional Arabic" w:hAnsi="Traditional Arabic" w:eastAsia="Traditional Arabic" w:cs="Traditional Arabic"/>
          <w:sz w:val="28"/>
          <w:szCs w:val="28"/>
          <w:rtl/>
        </w:rPr>
        <w:t xml:space="preserve">وكشف أن القلعة شهدت معركة كبيرة بين العثمانيين والمماليك على السلطة وأصاب القلعة بعض الدمار جراء هذه المعارك، كما أنها تعرضت للتدمير والتخريب أثناء الحملة الفرنسية على مصر والشام سنة 1798، حيث ضربتها المدافع الفرنسية من البحر.</w:t>
      </w:r>
    </w:p>
    <w:p>
      <w:pPr>
        <w:pStyle w:val="rtlJustify"/>
      </w:pPr>
      <w:r>
        <w:rPr>
          <w:rFonts w:ascii="Traditional Arabic" w:hAnsi="Traditional Arabic" w:eastAsia="Traditional Arabic" w:cs="Traditional Arabic"/>
          <w:sz w:val="28"/>
          <w:szCs w:val="28"/>
          <w:rtl/>
        </w:rPr>
        <w:t xml:space="preserve">ومن جهته أكد المهندس أحمد البرش من وزارة السياحة والآثار الفلسطينية أن وزارته قامت بترميم الخان مرتين عامي 2004 و2010.</w:t>
      </w:r>
    </w:p>
    <w:p>
      <w:pPr>
        <w:pStyle w:val="rtlJustify"/>
      </w:pPr>
      <w:r>
        <w:rPr>
          <w:rFonts w:ascii="Traditional Arabic" w:hAnsi="Traditional Arabic" w:eastAsia="Traditional Arabic" w:cs="Traditional Arabic"/>
          <w:sz w:val="28"/>
          <w:szCs w:val="28"/>
          <w:rtl/>
        </w:rPr>
        <w:t xml:space="preserve">وأوضح البرش في حديثه لـ "عربي21" أنه تمت عام 2004 عملية تدعيم للجدار الخارجي للخان، وكانت عملية تدعيم وترميم الواجهة التي أبقت القلعة صامدة إلى هذا الوقت.</w:t>
      </w:r>
    </w:p>
    <w:p>
      <w:pPr>
        <w:pStyle w:val="rtlJustify"/>
      </w:pPr>
      <w:r>
        <w:rPr>
          <w:rFonts w:ascii="Traditional Arabic" w:hAnsi="Traditional Arabic" w:eastAsia="Traditional Arabic" w:cs="Traditional Arabic"/>
          <w:sz w:val="28"/>
          <w:szCs w:val="28"/>
          <w:rtl/>
        </w:rPr>
        <w:t xml:space="preserve">وأشار إلى أنه تم عام 2010 تدعيم مئذنة الخان لأنها كانت آيلة للسقوط، حيث تم تكحيل الجسم الداخلي لها وتركيب سلالم داخلية، ورأس المئذنة "الجوسق".</w:t>
      </w:r>
    </w:p>
    <w:p>
      <w:pPr>
        <w:pStyle w:val="rtlJustify"/>
      </w:pPr>
      <w:r>
        <w:rPr>
          <w:rFonts w:ascii="Traditional Arabic" w:hAnsi="Traditional Arabic" w:eastAsia="Traditional Arabic" w:cs="Traditional Arabic"/>
          <w:sz w:val="28"/>
          <w:szCs w:val="28"/>
          <w:rtl/>
        </w:rPr>
        <w:t xml:space="preserve">رابط المقال الأصلي: https://arabi21.com/story/1326935/%D9%82%D9%84%D8%B9%D8%A9-%D8%A8%D8%B1%D9%82%D9%88%D9%82-%D9%84%D8%A7-%D8%AA%D8%B2%D8%A7%D9%84-%D8%B4%D8%A7%D9%85%D8%AE%D8%A9-%D8%AA%D8%AD%D9%85%D9%8A-%D8%AE%D8%A7%D9%86-%D9%8A%D9%88%D9%86%D8%B3-%D9%85%D9%86%D8%B0-600-%D8%B9%D8%A7%D9%85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2026-04-03T07:41:57+00:00</dcterms:created>
  <dcterms:modified xsi:type="dcterms:W3CDTF">2026-04-03T07:41:57+00:00</dcterms:modified>
</cp:coreProperties>
</file>

<file path=docProps/custom.xml><?xml version="1.0" encoding="utf-8"?>
<Properties xmlns="http://schemas.openxmlformats.org/officeDocument/2006/custom-properties" xmlns:vt="http://schemas.openxmlformats.org/officeDocument/2006/docPropsVTypes"/>
</file>